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1E12B9" w14:paraId="4EF95508"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1E12B9" w14:paraId="4B824286" w14:textId="77777777">
              <w:trPr>
                <w:tblCellSpacing w:w="0" w:type="dxa"/>
              </w:trPr>
              <w:tc>
                <w:tcPr>
                  <w:tcW w:w="0" w:type="auto"/>
                  <w:gridSpan w:val="2"/>
                  <w:shd w:val="clear" w:color="auto" w:fill="EAF2FA"/>
                  <w:vAlign w:val="center"/>
                  <w:hideMark/>
                </w:tcPr>
                <w:p w14:paraId="02C49B30" w14:textId="77777777" w:rsidR="001E12B9" w:rsidRDefault="001E12B9">
                  <w:r>
                    <w:rPr>
                      <w:rStyle w:val="Strong"/>
                      <w:rFonts w:ascii="Arial" w:eastAsiaTheme="majorEastAsia" w:hAnsi="Arial" w:cs="Arial"/>
                      <w:sz w:val="18"/>
                      <w:szCs w:val="18"/>
                    </w:rPr>
                    <w:t>Name of organisation</w:t>
                  </w:r>
                  <w:r>
                    <w:t xml:space="preserve"> </w:t>
                  </w:r>
                </w:p>
              </w:tc>
            </w:tr>
            <w:tr w:rsidR="001E12B9" w14:paraId="50B89F02" w14:textId="77777777">
              <w:trPr>
                <w:tblCellSpacing w:w="0" w:type="dxa"/>
              </w:trPr>
              <w:tc>
                <w:tcPr>
                  <w:tcW w:w="300" w:type="dxa"/>
                  <w:shd w:val="clear" w:color="auto" w:fill="FFFFFF"/>
                  <w:vAlign w:val="center"/>
                  <w:hideMark/>
                </w:tcPr>
                <w:p w14:paraId="5F3EF076" w14:textId="77777777" w:rsidR="001E12B9" w:rsidRDefault="001E12B9">
                  <w:r>
                    <w:t> </w:t>
                  </w:r>
                </w:p>
              </w:tc>
              <w:tc>
                <w:tcPr>
                  <w:tcW w:w="0" w:type="auto"/>
                  <w:shd w:val="clear" w:color="auto" w:fill="FFFFFF"/>
                  <w:vAlign w:val="center"/>
                  <w:hideMark/>
                </w:tcPr>
                <w:p w14:paraId="0C9BD149" w14:textId="77777777" w:rsidR="001E12B9" w:rsidRDefault="001E12B9">
                  <w:r>
                    <w:rPr>
                      <w:rFonts w:ascii="Arial" w:hAnsi="Arial" w:cs="Arial"/>
                      <w:sz w:val="18"/>
                      <w:szCs w:val="18"/>
                    </w:rPr>
                    <w:t>Jigsaw, the National Centre for Youth Mental Health</w:t>
                  </w:r>
                  <w:r>
                    <w:t xml:space="preserve"> </w:t>
                  </w:r>
                </w:p>
              </w:tc>
            </w:tr>
            <w:tr w:rsidR="001E12B9" w14:paraId="25C243C0" w14:textId="77777777">
              <w:trPr>
                <w:tblCellSpacing w:w="0" w:type="dxa"/>
              </w:trPr>
              <w:tc>
                <w:tcPr>
                  <w:tcW w:w="0" w:type="auto"/>
                  <w:gridSpan w:val="2"/>
                  <w:shd w:val="clear" w:color="auto" w:fill="EAF2FA"/>
                  <w:vAlign w:val="center"/>
                  <w:hideMark/>
                </w:tcPr>
                <w:p w14:paraId="7CBE25EF" w14:textId="77777777" w:rsidR="001E12B9" w:rsidRDefault="001E12B9">
                  <w:r>
                    <w:rPr>
                      <w:rStyle w:val="Strong"/>
                      <w:rFonts w:ascii="Arial" w:eastAsiaTheme="majorEastAsia" w:hAnsi="Arial" w:cs="Arial"/>
                      <w:sz w:val="18"/>
                      <w:szCs w:val="18"/>
                    </w:rPr>
                    <w:t>Which sector(s) does the work of your organisation primarily represent?</w:t>
                  </w:r>
                  <w:r>
                    <w:t xml:space="preserve"> </w:t>
                  </w:r>
                </w:p>
              </w:tc>
            </w:tr>
            <w:tr w:rsidR="001E12B9" w14:paraId="27E9014F" w14:textId="77777777">
              <w:trPr>
                <w:tblCellSpacing w:w="0" w:type="dxa"/>
              </w:trPr>
              <w:tc>
                <w:tcPr>
                  <w:tcW w:w="300" w:type="dxa"/>
                  <w:shd w:val="clear" w:color="auto" w:fill="FFFFFF"/>
                  <w:vAlign w:val="center"/>
                  <w:hideMark/>
                </w:tcPr>
                <w:p w14:paraId="28ADF564" w14:textId="77777777" w:rsidR="001E12B9" w:rsidRDefault="001E12B9">
                  <w:r>
                    <w:t> </w:t>
                  </w:r>
                </w:p>
              </w:tc>
              <w:tc>
                <w:tcPr>
                  <w:tcW w:w="0" w:type="auto"/>
                  <w:shd w:val="clear" w:color="auto" w:fill="FFFFFF"/>
                  <w:vAlign w:val="center"/>
                  <w:hideMark/>
                </w:tcPr>
                <w:p w14:paraId="34ABD299" w14:textId="77777777" w:rsidR="001E12B9" w:rsidRDefault="001E12B9">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p w14:paraId="3EBB062F" w14:textId="77777777" w:rsidR="001E12B9" w:rsidRDefault="001E12B9">
                  <w:pPr>
                    <w:numPr>
                      <w:ilvl w:val="0"/>
                      <w:numId w:val="1"/>
                    </w:numPr>
                    <w:spacing w:before="100" w:beforeAutospacing="1" w:after="100" w:afterAutospacing="1"/>
                    <w:rPr>
                      <w:rFonts w:ascii="Arial" w:hAnsi="Arial" w:cs="Arial"/>
                      <w:sz w:val="18"/>
                      <w:szCs w:val="18"/>
                    </w:rPr>
                  </w:pPr>
                  <w:r>
                    <w:rPr>
                      <w:rFonts w:ascii="Arial" w:hAnsi="Arial" w:cs="Arial"/>
                      <w:sz w:val="18"/>
                      <w:szCs w:val="18"/>
                    </w:rPr>
                    <w:t>Education</w:t>
                  </w:r>
                </w:p>
              </w:tc>
            </w:tr>
            <w:tr w:rsidR="001E12B9" w14:paraId="32BDF44C" w14:textId="77777777">
              <w:trPr>
                <w:tblCellSpacing w:w="0" w:type="dxa"/>
              </w:trPr>
              <w:tc>
                <w:tcPr>
                  <w:tcW w:w="0" w:type="auto"/>
                  <w:gridSpan w:val="2"/>
                  <w:shd w:val="clear" w:color="auto" w:fill="EAF2FA"/>
                  <w:vAlign w:val="center"/>
                  <w:hideMark/>
                </w:tcPr>
                <w:p w14:paraId="30E3EB13" w14:textId="77777777" w:rsidR="001E12B9" w:rsidRDefault="001E12B9">
                  <w:r>
                    <w:rPr>
                      <w:rStyle w:val="Strong"/>
                      <w:rFonts w:ascii="Arial" w:eastAsiaTheme="majorEastAsia" w:hAnsi="Arial" w:cs="Arial"/>
                      <w:sz w:val="18"/>
                      <w:szCs w:val="18"/>
                    </w:rPr>
                    <w:t>Which societal group(s) does your organisation primarily represent?</w:t>
                  </w:r>
                  <w:r>
                    <w:t xml:space="preserve"> </w:t>
                  </w:r>
                </w:p>
              </w:tc>
            </w:tr>
            <w:tr w:rsidR="001E12B9" w14:paraId="3BA82719" w14:textId="77777777">
              <w:trPr>
                <w:tblCellSpacing w:w="0" w:type="dxa"/>
              </w:trPr>
              <w:tc>
                <w:tcPr>
                  <w:tcW w:w="300" w:type="dxa"/>
                  <w:shd w:val="clear" w:color="auto" w:fill="FFFFFF"/>
                  <w:vAlign w:val="center"/>
                  <w:hideMark/>
                </w:tcPr>
                <w:p w14:paraId="3C51CA85" w14:textId="77777777" w:rsidR="001E12B9" w:rsidRDefault="001E12B9">
                  <w:r>
                    <w:t> </w:t>
                  </w:r>
                </w:p>
              </w:tc>
              <w:tc>
                <w:tcPr>
                  <w:tcW w:w="0" w:type="auto"/>
                  <w:shd w:val="clear" w:color="auto" w:fill="FFFFFF"/>
                  <w:vAlign w:val="center"/>
                  <w:hideMark/>
                </w:tcPr>
                <w:p w14:paraId="28D33206" w14:textId="77777777" w:rsidR="001E12B9" w:rsidRDefault="001E12B9">
                  <w:pPr>
                    <w:numPr>
                      <w:ilvl w:val="0"/>
                      <w:numId w:val="2"/>
                    </w:numPr>
                    <w:spacing w:before="100" w:beforeAutospacing="1" w:after="100" w:afterAutospacing="1"/>
                    <w:rPr>
                      <w:rFonts w:ascii="Arial" w:hAnsi="Arial" w:cs="Arial"/>
                      <w:sz w:val="18"/>
                      <w:szCs w:val="18"/>
                    </w:rPr>
                  </w:pPr>
                  <w:r>
                    <w:rPr>
                      <w:rFonts w:ascii="Arial" w:hAnsi="Arial" w:cs="Arial"/>
                      <w:sz w:val="18"/>
                      <w:szCs w:val="18"/>
                    </w:rPr>
                    <w:t>Youth</w:t>
                  </w:r>
                </w:p>
                <w:p w14:paraId="4932E4A0" w14:textId="77777777" w:rsidR="001E12B9" w:rsidRDefault="001E12B9">
                  <w:pPr>
                    <w:numPr>
                      <w:ilvl w:val="0"/>
                      <w:numId w:val="2"/>
                    </w:numPr>
                    <w:spacing w:before="100" w:beforeAutospacing="1" w:after="100" w:afterAutospacing="1"/>
                    <w:rPr>
                      <w:rFonts w:ascii="Arial" w:hAnsi="Arial" w:cs="Arial"/>
                      <w:sz w:val="18"/>
                      <w:szCs w:val="18"/>
                    </w:rPr>
                  </w:pPr>
                  <w:r>
                    <w:rPr>
                      <w:rFonts w:ascii="Arial" w:hAnsi="Arial" w:cs="Arial"/>
                      <w:sz w:val="18"/>
                      <w:szCs w:val="18"/>
                    </w:rPr>
                    <w:t>Rural/Regional/Local Communities</w:t>
                  </w:r>
                </w:p>
                <w:p w14:paraId="40799CCD" w14:textId="77777777" w:rsidR="001E12B9" w:rsidRDefault="001E12B9">
                  <w:pPr>
                    <w:numPr>
                      <w:ilvl w:val="0"/>
                      <w:numId w:val="2"/>
                    </w:numPr>
                    <w:spacing w:before="100" w:beforeAutospacing="1" w:after="100" w:afterAutospacing="1"/>
                    <w:rPr>
                      <w:rFonts w:ascii="Arial" w:hAnsi="Arial" w:cs="Arial"/>
                      <w:sz w:val="18"/>
                      <w:szCs w:val="18"/>
                    </w:rPr>
                  </w:pPr>
                  <w:r>
                    <w:rPr>
                      <w:rFonts w:ascii="Arial" w:hAnsi="Arial" w:cs="Arial"/>
                      <w:sz w:val="18"/>
                      <w:szCs w:val="18"/>
                    </w:rPr>
                    <w:t>LBGTI+</w:t>
                  </w:r>
                </w:p>
                <w:p w14:paraId="148133AD" w14:textId="77777777" w:rsidR="001E12B9" w:rsidRDefault="001E12B9">
                  <w:pPr>
                    <w:numPr>
                      <w:ilvl w:val="0"/>
                      <w:numId w:val="2"/>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1E12B9" w14:paraId="7CFD765E" w14:textId="77777777">
              <w:trPr>
                <w:tblCellSpacing w:w="0" w:type="dxa"/>
              </w:trPr>
              <w:tc>
                <w:tcPr>
                  <w:tcW w:w="0" w:type="auto"/>
                  <w:gridSpan w:val="2"/>
                  <w:shd w:val="clear" w:color="auto" w:fill="EAF2FA"/>
                  <w:vAlign w:val="center"/>
                  <w:hideMark/>
                </w:tcPr>
                <w:p w14:paraId="3CF0CD36" w14:textId="77777777" w:rsidR="001E12B9" w:rsidRDefault="001E12B9">
                  <w:r>
                    <w:rPr>
                      <w:rStyle w:val="Strong"/>
                      <w:rFonts w:ascii="Arial" w:eastAsiaTheme="majorEastAsia" w:hAnsi="Arial" w:cs="Arial"/>
                      <w:sz w:val="18"/>
                      <w:szCs w:val="18"/>
                    </w:rPr>
                    <w:t>Other, please specify</w:t>
                  </w:r>
                  <w:r>
                    <w:t xml:space="preserve"> </w:t>
                  </w:r>
                </w:p>
              </w:tc>
            </w:tr>
            <w:tr w:rsidR="001E12B9" w14:paraId="09236800" w14:textId="77777777">
              <w:trPr>
                <w:tblCellSpacing w:w="0" w:type="dxa"/>
              </w:trPr>
              <w:tc>
                <w:tcPr>
                  <w:tcW w:w="300" w:type="dxa"/>
                  <w:shd w:val="clear" w:color="auto" w:fill="FFFFFF"/>
                  <w:vAlign w:val="center"/>
                  <w:hideMark/>
                </w:tcPr>
                <w:p w14:paraId="22B2E79D" w14:textId="77777777" w:rsidR="001E12B9" w:rsidRDefault="001E12B9">
                  <w:r>
                    <w:t> </w:t>
                  </w:r>
                </w:p>
              </w:tc>
              <w:tc>
                <w:tcPr>
                  <w:tcW w:w="0" w:type="auto"/>
                  <w:shd w:val="clear" w:color="auto" w:fill="FFFFFF"/>
                  <w:vAlign w:val="center"/>
                  <w:hideMark/>
                </w:tcPr>
                <w:p w14:paraId="446C486D" w14:textId="77777777" w:rsidR="001E12B9" w:rsidRDefault="001E12B9">
                  <w:r>
                    <w:rPr>
                      <w:rFonts w:ascii="Arial" w:hAnsi="Arial" w:cs="Arial"/>
                      <w:sz w:val="18"/>
                      <w:szCs w:val="18"/>
                    </w:rPr>
                    <w:t>Parents</w:t>
                  </w:r>
                  <w:r>
                    <w:t xml:space="preserve"> </w:t>
                  </w:r>
                </w:p>
              </w:tc>
            </w:tr>
            <w:tr w:rsidR="001E12B9" w14:paraId="397B4DA6" w14:textId="77777777">
              <w:trPr>
                <w:tblCellSpacing w:w="0" w:type="dxa"/>
              </w:trPr>
              <w:tc>
                <w:tcPr>
                  <w:tcW w:w="0" w:type="auto"/>
                  <w:gridSpan w:val="2"/>
                  <w:shd w:val="clear" w:color="auto" w:fill="EAF2FA"/>
                  <w:vAlign w:val="center"/>
                  <w:hideMark/>
                </w:tcPr>
                <w:p w14:paraId="2E5978C8" w14:textId="77777777" w:rsidR="001E12B9" w:rsidRDefault="001E12B9">
                  <w:r>
                    <w:rPr>
                      <w:rStyle w:val="Strong"/>
                      <w:rFonts w:ascii="Arial" w:eastAsiaTheme="majorEastAsia" w:hAnsi="Arial" w:cs="Arial"/>
                      <w:sz w:val="18"/>
                      <w:szCs w:val="18"/>
                    </w:rPr>
                    <w:t>Which business sector(s) does your organisation represent?</w:t>
                  </w:r>
                  <w:r>
                    <w:t xml:space="preserve"> </w:t>
                  </w:r>
                </w:p>
              </w:tc>
            </w:tr>
            <w:tr w:rsidR="001E12B9" w14:paraId="25B1EA04" w14:textId="77777777">
              <w:trPr>
                <w:tblCellSpacing w:w="0" w:type="dxa"/>
              </w:trPr>
              <w:tc>
                <w:tcPr>
                  <w:tcW w:w="300" w:type="dxa"/>
                  <w:shd w:val="clear" w:color="auto" w:fill="FFFFFF"/>
                  <w:vAlign w:val="center"/>
                  <w:hideMark/>
                </w:tcPr>
                <w:p w14:paraId="4A5EAD99" w14:textId="77777777" w:rsidR="001E12B9" w:rsidRDefault="001E12B9">
                  <w:r>
                    <w:t> </w:t>
                  </w:r>
                </w:p>
              </w:tc>
              <w:tc>
                <w:tcPr>
                  <w:tcW w:w="0" w:type="auto"/>
                  <w:shd w:val="clear" w:color="auto" w:fill="FFFFFF"/>
                  <w:vAlign w:val="center"/>
                  <w:hideMark/>
                </w:tcPr>
                <w:p w14:paraId="2D36ADAF" w14:textId="77777777" w:rsidR="001E12B9" w:rsidRDefault="001E12B9">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1E12B9" w14:paraId="765A3199" w14:textId="77777777">
              <w:trPr>
                <w:tblCellSpacing w:w="0" w:type="dxa"/>
              </w:trPr>
              <w:tc>
                <w:tcPr>
                  <w:tcW w:w="0" w:type="auto"/>
                  <w:gridSpan w:val="2"/>
                  <w:shd w:val="clear" w:color="auto" w:fill="EAF2FA"/>
                  <w:vAlign w:val="center"/>
                  <w:hideMark/>
                </w:tcPr>
                <w:p w14:paraId="356B7452" w14:textId="77777777" w:rsidR="001E12B9" w:rsidRDefault="001E12B9">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1E12B9" w14:paraId="14CE149B" w14:textId="77777777">
              <w:trPr>
                <w:tblCellSpacing w:w="0" w:type="dxa"/>
              </w:trPr>
              <w:tc>
                <w:tcPr>
                  <w:tcW w:w="300" w:type="dxa"/>
                  <w:shd w:val="clear" w:color="auto" w:fill="FFFFFF"/>
                  <w:vAlign w:val="center"/>
                  <w:hideMark/>
                </w:tcPr>
                <w:p w14:paraId="7D2DA32E" w14:textId="77777777" w:rsidR="001E12B9" w:rsidRDefault="001E12B9">
                  <w:r>
                    <w:t> </w:t>
                  </w:r>
                </w:p>
              </w:tc>
              <w:tc>
                <w:tcPr>
                  <w:tcW w:w="0" w:type="auto"/>
                  <w:shd w:val="clear" w:color="auto" w:fill="FFFFFF"/>
                  <w:vAlign w:val="center"/>
                  <w:hideMark/>
                </w:tcPr>
                <w:p w14:paraId="5ADA0B6D" w14:textId="77777777" w:rsidR="001E12B9" w:rsidRDefault="001E12B9">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79F54E34" w14:textId="77777777" w:rsidR="001E12B9" w:rsidRDefault="001E12B9">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52C61986" w14:textId="77777777" w:rsidR="001E12B9" w:rsidRDefault="001E12B9">
                  <w:pPr>
                    <w:numPr>
                      <w:ilvl w:val="0"/>
                      <w:numId w:val="4"/>
                    </w:numPr>
                    <w:spacing w:before="100" w:beforeAutospacing="1" w:after="100" w:afterAutospacing="1"/>
                    <w:rPr>
                      <w:rFonts w:ascii="Arial" w:hAnsi="Arial" w:cs="Arial"/>
                      <w:sz w:val="18"/>
                      <w:szCs w:val="18"/>
                    </w:rPr>
                  </w:pPr>
                  <w:r>
                    <w:rPr>
                      <w:rFonts w:ascii="Arial" w:hAnsi="Arial" w:cs="Arial"/>
                      <w:sz w:val="18"/>
                      <w:szCs w:val="18"/>
                    </w:rPr>
                    <w:t>Education and Development</w:t>
                  </w:r>
                </w:p>
              </w:tc>
            </w:tr>
            <w:tr w:rsidR="001E12B9" w14:paraId="341FD05F" w14:textId="77777777">
              <w:trPr>
                <w:tblCellSpacing w:w="0" w:type="dxa"/>
              </w:trPr>
              <w:tc>
                <w:tcPr>
                  <w:tcW w:w="0" w:type="auto"/>
                  <w:gridSpan w:val="2"/>
                  <w:shd w:val="clear" w:color="auto" w:fill="EAF2FA"/>
                  <w:vAlign w:val="center"/>
                  <w:hideMark/>
                </w:tcPr>
                <w:p w14:paraId="40F93981" w14:textId="77777777" w:rsidR="001E12B9" w:rsidRDefault="001E12B9">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1E12B9" w14:paraId="0F2479CE" w14:textId="77777777">
              <w:trPr>
                <w:tblCellSpacing w:w="0" w:type="dxa"/>
              </w:trPr>
              <w:tc>
                <w:tcPr>
                  <w:tcW w:w="300" w:type="dxa"/>
                  <w:shd w:val="clear" w:color="auto" w:fill="FFFFFF"/>
                  <w:vAlign w:val="center"/>
                  <w:hideMark/>
                </w:tcPr>
                <w:p w14:paraId="4389A36E" w14:textId="77777777" w:rsidR="001E12B9" w:rsidRDefault="001E12B9">
                  <w:r>
                    <w:t> </w:t>
                  </w:r>
                </w:p>
              </w:tc>
              <w:tc>
                <w:tcPr>
                  <w:tcW w:w="0" w:type="auto"/>
                  <w:shd w:val="clear" w:color="auto" w:fill="FFFFFF"/>
                  <w:vAlign w:val="center"/>
                  <w:hideMark/>
                </w:tcPr>
                <w:p w14:paraId="124F816A" w14:textId="77777777" w:rsidR="001E12B9" w:rsidRDefault="001E12B9">
                  <w:r>
                    <w:rPr>
                      <w:rFonts w:ascii="Arial" w:hAnsi="Arial" w:cs="Arial"/>
                      <w:sz w:val="18"/>
                      <w:szCs w:val="18"/>
                    </w:rPr>
                    <w:t xml:space="preserve">As you are well aware, on March 12th, 2020 Ireland entered uncharted territory. In the face of the global Covid-19 pandemic, public health advice forced many to rethink how we live our lives and for Jigsaw, it forced us to rethink how we continue to be there for young people and those around them. </w:t>
                  </w:r>
                  <w:r>
                    <w:rPr>
                      <w:rFonts w:ascii="Arial" w:hAnsi="Arial" w:cs="Arial"/>
                      <w:sz w:val="18"/>
                      <w:szCs w:val="18"/>
                    </w:rPr>
                    <w:br/>
                  </w:r>
                  <w:r>
                    <w:rPr>
                      <w:rFonts w:ascii="Arial" w:hAnsi="Arial" w:cs="Arial"/>
                      <w:sz w:val="18"/>
                      <w:szCs w:val="18"/>
                    </w:rPr>
                    <w:br/>
                    <w:t>From early on, we were acutely aware that Covid-19, and the measures taken to contain it, had the potential to negatively impact our young people’s mental health. The restrictions (though necessary), along with a looming global threat, took aim to our collective need for closeness in personal relationships with family and friends; for autonomy and control; for direction and more – all key components of positive mental health.</w:t>
                  </w:r>
                  <w:r>
                    <w:rPr>
                      <w:rFonts w:ascii="Arial" w:hAnsi="Arial" w:cs="Arial"/>
                      <w:sz w:val="18"/>
                      <w:szCs w:val="18"/>
                    </w:rPr>
                    <w:br/>
                  </w:r>
                  <w:r>
                    <w:rPr>
                      <w:rFonts w:ascii="Arial" w:hAnsi="Arial" w:cs="Arial"/>
                      <w:sz w:val="18"/>
                      <w:szCs w:val="18"/>
                    </w:rPr>
                    <w:br/>
                    <w:t xml:space="preserve">This unprecedented, prolonged, and unpredictable crisis clearly posed many increased risks to the mental health of children and young adults. </w:t>
                  </w:r>
                  <w:r>
                    <w:rPr>
                      <w:rFonts w:ascii="Arial" w:hAnsi="Arial" w:cs="Arial"/>
                      <w:sz w:val="18"/>
                      <w:szCs w:val="18"/>
                    </w:rPr>
                    <w:br/>
                  </w:r>
                  <w:r>
                    <w:rPr>
                      <w:rFonts w:ascii="Arial" w:hAnsi="Arial" w:cs="Arial"/>
                      <w:sz w:val="18"/>
                      <w:szCs w:val="18"/>
                    </w:rPr>
                    <w:br/>
                    <w:t>Just as the Covid-19 situation evolved and changed, so too has our response here in Jigsaw. As recognised through an European Citizens Prize in 2022, a huge collective effort saw our teams across the country work tirelessly to re-orientate our organisation, to rethink how we operate and to develop new services for young people.</w:t>
                  </w:r>
                  <w:r>
                    <w:t xml:space="preserve"> </w:t>
                  </w:r>
                </w:p>
              </w:tc>
            </w:tr>
          </w:tbl>
          <w:p w14:paraId="5782C62B" w14:textId="77777777" w:rsidR="001E12B9" w:rsidRDefault="001E12B9">
            <w:pPr>
              <w:rPr>
                <w:rFonts w:ascii="Times New Roman" w:hAnsi="Times New Roman" w:cs="Times New Roman"/>
                <w:sz w:val="20"/>
                <w:szCs w:val="20"/>
              </w:rPr>
            </w:pPr>
          </w:p>
        </w:tc>
      </w:tr>
    </w:tbl>
    <w:p w14:paraId="4E4005F2" w14:textId="61DF3DC6" w:rsidR="001E12B9" w:rsidRDefault="001E12B9" w:rsidP="001E12B9">
      <w:r>
        <w:rPr>
          <w:noProof/>
        </w:rPr>
        <w:drawing>
          <wp:inline distT="0" distB="0" distL="0" distR="0" wp14:anchorId="7EB11451" wp14:editId="56C86BDF">
            <wp:extent cx="11430" cy="11430"/>
            <wp:effectExtent l="0" t="0" r="0" b="0"/>
            <wp:docPr id="1838941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304B47E3"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C4FD7"/>
    <w:multiLevelType w:val="multilevel"/>
    <w:tmpl w:val="4D424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5403A"/>
    <w:multiLevelType w:val="multilevel"/>
    <w:tmpl w:val="653E8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44D47"/>
    <w:multiLevelType w:val="multilevel"/>
    <w:tmpl w:val="9FF28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7E5F"/>
    <w:multiLevelType w:val="multilevel"/>
    <w:tmpl w:val="BE7C3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238A6"/>
    <w:multiLevelType w:val="multilevel"/>
    <w:tmpl w:val="D04EB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5029491">
    <w:abstractNumId w:val="3"/>
  </w:num>
  <w:num w:numId="2" w16cid:durableId="1869443461">
    <w:abstractNumId w:val="1"/>
  </w:num>
  <w:num w:numId="3" w16cid:durableId="1049957670">
    <w:abstractNumId w:val="0"/>
  </w:num>
  <w:num w:numId="4" w16cid:durableId="1609124405">
    <w:abstractNumId w:val="4"/>
  </w:num>
  <w:num w:numId="5" w16cid:durableId="103758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B9"/>
    <w:rsid w:val="00020B20"/>
    <w:rsid w:val="001E12B9"/>
    <w:rsid w:val="008A3872"/>
    <w:rsid w:val="00946260"/>
    <w:rsid w:val="00A53DCD"/>
    <w:rsid w:val="00D25D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B6CA"/>
  <w15:chartTrackingRefBased/>
  <w15:docId w15:val="{30F1FF3F-EAD4-4418-92FA-725528A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B9"/>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1E1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2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2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2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2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2B9"/>
    <w:rPr>
      <w:rFonts w:eastAsiaTheme="majorEastAsia" w:cstheme="majorBidi"/>
      <w:color w:val="272727" w:themeColor="text1" w:themeTint="D8"/>
    </w:rPr>
  </w:style>
  <w:style w:type="paragraph" w:styleId="Title">
    <w:name w:val="Title"/>
    <w:basedOn w:val="Normal"/>
    <w:next w:val="Normal"/>
    <w:link w:val="TitleChar"/>
    <w:uiPriority w:val="10"/>
    <w:qFormat/>
    <w:rsid w:val="001E12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2B9"/>
    <w:pPr>
      <w:spacing w:before="160"/>
      <w:jc w:val="center"/>
    </w:pPr>
    <w:rPr>
      <w:i/>
      <w:iCs/>
      <w:color w:val="404040" w:themeColor="text1" w:themeTint="BF"/>
    </w:rPr>
  </w:style>
  <w:style w:type="character" w:customStyle="1" w:styleId="QuoteChar">
    <w:name w:val="Quote Char"/>
    <w:basedOn w:val="DefaultParagraphFont"/>
    <w:link w:val="Quote"/>
    <w:uiPriority w:val="29"/>
    <w:rsid w:val="001E12B9"/>
    <w:rPr>
      <w:i/>
      <w:iCs/>
      <w:color w:val="404040" w:themeColor="text1" w:themeTint="BF"/>
    </w:rPr>
  </w:style>
  <w:style w:type="paragraph" w:styleId="ListParagraph">
    <w:name w:val="List Paragraph"/>
    <w:basedOn w:val="Normal"/>
    <w:uiPriority w:val="34"/>
    <w:qFormat/>
    <w:rsid w:val="001E12B9"/>
    <w:pPr>
      <w:ind w:left="720"/>
      <w:contextualSpacing/>
    </w:pPr>
  </w:style>
  <w:style w:type="character" w:styleId="IntenseEmphasis">
    <w:name w:val="Intense Emphasis"/>
    <w:basedOn w:val="DefaultParagraphFont"/>
    <w:uiPriority w:val="21"/>
    <w:qFormat/>
    <w:rsid w:val="001E12B9"/>
    <w:rPr>
      <w:i/>
      <w:iCs/>
      <w:color w:val="0F4761" w:themeColor="accent1" w:themeShade="BF"/>
    </w:rPr>
  </w:style>
  <w:style w:type="paragraph" w:styleId="IntenseQuote">
    <w:name w:val="Intense Quote"/>
    <w:basedOn w:val="Normal"/>
    <w:next w:val="Normal"/>
    <w:link w:val="IntenseQuoteChar"/>
    <w:uiPriority w:val="30"/>
    <w:qFormat/>
    <w:rsid w:val="001E1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2B9"/>
    <w:rPr>
      <w:i/>
      <w:iCs/>
      <w:color w:val="0F4761" w:themeColor="accent1" w:themeShade="BF"/>
    </w:rPr>
  </w:style>
  <w:style w:type="character" w:styleId="IntenseReference">
    <w:name w:val="Intense Reference"/>
    <w:basedOn w:val="DefaultParagraphFont"/>
    <w:uiPriority w:val="32"/>
    <w:qFormat/>
    <w:rsid w:val="001E12B9"/>
    <w:rPr>
      <w:b/>
      <w:bCs/>
      <w:smallCaps/>
      <w:color w:val="0F4761" w:themeColor="accent1" w:themeShade="BF"/>
      <w:spacing w:val="5"/>
    </w:rPr>
  </w:style>
  <w:style w:type="character" w:styleId="Hyperlink">
    <w:name w:val="Hyperlink"/>
    <w:basedOn w:val="DefaultParagraphFont"/>
    <w:uiPriority w:val="99"/>
    <w:semiHidden/>
    <w:unhideWhenUsed/>
    <w:rsid w:val="001E12B9"/>
    <w:rPr>
      <w:color w:val="0000FF"/>
      <w:u w:val="single"/>
    </w:rPr>
  </w:style>
  <w:style w:type="character" w:styleId="Strong">
    <w:name w:val="Strong"/>
    <w:basedOn w:val="DefaultParagraphFont"/>
    <w:uiPriority w:val="22"/>
    <w:qFormat/>
    <w:rsid w:val="001E1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2025-09-24T10:29:00Z</dcterms:created>
  <dcterms:modified xsi:type="dcterms:W3CDTF">2025-09-26T11:23:00Z</dcterms:modified>
</cp:coreProperties>
</file>