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5E7D5E" w14:paraId="6D84D4EF"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5E7D5E" w14:paraId="6FC92090" w14:textId="77777777">
              <w:trPr>
                <w:tblCellSpacing w:w="0" w:type="dxa"/>
              </w:trPr>
              <w:tc>
                <w:tcPr>
                  <w:tcW w:w="0" w:type="auto"/>
                  <w:gridSpan w:val="2"/>
                  <w:shd w:val="clear" w:color="auto" w:fill="EAF2FA"/>
                  <w:vAlign w:val="center"/>
                  <w:hideMark/>
                </w:tcPr>
                <w:p w14:paraId="48B8ACC7" w14:textId="77777777" w:rsidR="005E7D5E" w:rsidRDefault="005E7D5E">
                  <w:r>
                    <w:rPr>
                      <w:rStyle w:val="Strong"/>
                      <w:rFonts w:ascii="Arial" w:eastAsiaTheme="majorEastAsia" w:hAnsi="Arial" w:cs="Arial"/>
                      <w:sz w:val="18"/>
                      <w:szCs w:val="18"/>
                    </w:rPr>
                    <w:t>Name of organisation</w:t>
                  </w:r>
                  <w:r>
                    <w:t xml:space="preserve"> </w:t>
                  </w:r>
                </w:p>
              </w:tc>
            </w:tr>
            <w:tr w:rsidR="005E7D5E" w14:paraId="0B62CFA9" w14:textId="77777777">
              <w:trPr>
                <w:tblCellSpacing w:w="0" w:type="dxa"/>
              </w:trPr>
              <w:tc>
                <w:tcPr>
                  <w:tcW w:w="300" w:type="dxa"/>
                  <w:shd w:val="clear" w:color="auto" w:fill="FFFFFF"/>
                  <w:vAlign w:val="center"/>
                  <w:hideMark/>
                </w:tcPr>
                <w:p w14:paraId="11F31F17" w14:textId="77777777" w:rsidR="005E7D5E" w:rsidRDefault="005E7D5E">
                  <w:r>
                    <w:t> </w:t>
                  </w:r>
                </w:p>
              </w:tc>
              <w:tc>
                <w:tcPr>
                  <w:tcW w:w="0" w:type="auto"/>
                  <w:shd w:val="clear" w:color="auto" w:fill="FFFFFF"/>
                  <w:vAlign w:val="center"/>
                  <w:hideMark/>
                </w:tcPr>
                <w:p w14:paraId="36FC62B0" w14:textId="77777777" w:rsidR="005E7D5E" w:rsidRDefault="005E7D5E">
                  <w:r>
                    <w:rPr>
                      <w:rFonts w:ascii="Arial" w:hAnsi="Arial" w:cs="Arial"/>
                      <w:sz w:val="18"/>
                      <w:szCs w:val="18"/>
                    </w:rPr>
                    <w:t>Irish Hospice Foundation</w:t>
                  </w:r>
                  <w:r>
                    <w:t xml:space="preserve"> </w:t>
                  </w:r>
                </w:p>
              </w:tc>
            </w:tr>
            <w:tr w:rsidR="005E7D5E" w14:paraId="35D92385" w14:textId="77777777">
              <w:trPr>
                <w:tblCellSpacing w:w="0" w:type="dxa"/>
              </w:trPr>
              <w:tc>
                <w:tcPr>
                  <w:tcW w:w="0" w:type="auto"/>
                  <w:gridSpan w:val="2"/>
                  <w:shd w:val="clear" w:color="auto" w:fill="EAF2FA"/>
                  <w:vAlign w:val="center"/>
                  <w:hideMark/>
                </w:tcPr>
                <w:p w14:paraId="2A270435" w14:textId="77777777" w:rsidR="005E7D5E" w:rsidRDefault="005E7D5E">
                  <w:r>
                    <w:rPr>
                      <w:rStyle w:val="Strong"/>
                      <w:rFonts w:ascii="Arial" w:eastAsiaTheme="majorEastAsia" w:hAnsi="Arial" w:cs="Arial"/>
                      <w:sz w:val="18"/>
                      <w:szCs w:val="18"/>
                    </w:rPr>
                    <w:t>Which sector(s) does the work of your organisation primarily represent?</w:t>
                  </w:r>
                  <w:r>
                    <w:t xml:space="preserve"> </w:t>
                  </w:r>
                </w:p>
              </w:tc>
            </w:tr>
            <w:tr w:rsidR="005E7D5E" w14:paraId="7FCAEC73" w14:textId="77777777">
              <w:trPr>
                <w:tblCellSpacing w:w="0" w:type="dxa"/>
              </w:trPr>
              <w:tc>
                <w:tcPr>
                  <w:tcW w:w="300" w:type="dxa"/>
                  <w:shd w:val="clear" w:color="auto" w:fill="FFFFFF"/>
                  <w:vAlign w:val="center"/>
                  <w:hideMark/>
                </w:tcPr>
                <w:p w14:paraId="66347CFB" w14:textId="77777777" w:rsidR="005E7D5E" w:rsidRDefault="005E7D5E">
                  <w:r>
                    <w:t> </w:t>
                  </w:r>
                </w:p>
              </w:tc>
              <w:tc>
                <w:tcPr>
                  <w:tcW w:w="0" w:type="auto"/>
                  <w:shd w:val="clear" w:color="auto" w:fill="FFFFFF"/>
                  <w:vAlign w:val="center"/>
                  <w:hideMark/>
                </w:tcPr>
                <w:p w14:paraId="06AB96F5" w14:textId="77777777" w:rsidR="005E7D5E" w:rsidRDefault="005E7D5E">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tc>
            </w:tr>
            <w:tr w:rsidR="005E7D5E" w14:paraId="2920D0BB" w14:textId="77777777">
              <w:trPr>
                <w:tblCellSpacing w:w="0" w:type="dxa"/>
              </w:trPr>
              <w:tc>
                <w:tcPr>
                  <w:tcW w:w="0" w:type="auto"/>
                  <w:gridSpan w:val="2"/>
                  <w:shd w:val="clear" w:color="auto" w:fill="EAF2FA"/>
                  <w:vAlign w:val="center"/>
                  <w:hideMark/>
                </w:tcPr>
                <w:p w14:paraId="26DDE181" w14:textId="77777777" w:rsidR="005E7D5E" w:rsidRDefault="005E7D5E">
                  <w:r>
                    <w:rPr>
                      <w:rStyle w:val="Strong"/>
                      <w:rFonts w:ascii="Arial" w:eastAsiaTheme="majorEastAsia" w:hAnsi="Arial" w:cs="Arial"/>
                      <w:sz w:val="18"/>
                      <w:szCs w:val="18"/>
                    </w:rPr>
                    <w:t>Which societal group(s) does your organisation primarily represent?</w:t>
                  </w:r>
                  <w:r>
                    <w:t xml:space="preserve"> </w:t>
                  </w:r>
                </w:p>
              </w:tc>
            </w:tr>
            <w:tr w:rsidR="005E7D5E" w14:paraId="24BEAE38" w14:textId="77777777">
              <w:trPr>
                <w:tblCellSpacing w:w="0" w:type="dxa"/>
              </w:trPr>
              <w:tc>
                <w:tcPr>
                  <w:tcW w:w="300" w:type="dxa"/>
                  <w:shd w:val="clear" w:color="auto" w:fill="FFFFFF"/>
                  <w:vAlign w:val="center"/>
                  <w:hideMark/>
                </w:tcPr>
                <w:p w14:paraId="6AF4589E" w14:textId="77777777" w:rsidR="005E7D5E" w:rsidRDefault="005E7D5E">
                  <w:r>
                    <w:t> </w:t>
                  </w:r>
                </w:p>
              </w:tc>
              <w:tc>
                <w:tcPr>
                  <w:tcW w:w="0" w:type="auto"/>
                  <w:shd w:val="clear" w:color="auto" w:fill="FFFFFF"/>
                  <w:vAlign w:val="center"/>
                  <w:hideMark/>
                </w:tcPr>
                <w:p w14:paraId="3AF89890" w14:textId="77777777" w:rsidR="005E7D5E" w:rsidRDefault="005E7D5E">
                  <w:pPr>
                    <w:numPr>
                      <w:ilvl w:val="0"/>
                      <w:numId w:val="2"/>
                    </w:numPr>
                    <w:spacing w:before="100" w:beforeAutospacing="1" w:after="100" w:afterAutospacing="1"/>
                    <w:rPr>
                      <w:rFonts w:ascii="Arial" w:hAnsi="Arial" w:cs="Arial"/>
                      <w:sz w:val="18"/>
                      <w:szCs w:val="18"/>
                    </w:rPr>
                  </w:pPr>
                  <w:r>
                    <w:rPr>
                      <w:rFonts w:ascii="Arial" w:hAnsi="Arial" w:cs="Arial"/>
                      <w:sz w:val="18"/>
                      <w:szCs w:val="18"/>
                    </w:rPr>
                    <w:t>Carers or Patients</w:t>
                  </w:r>
                </w:p>
                <w:p w14:paraId="6E01AD31" w14:textId="77777777" w:rsidR="005E7D5E" w:rsidRDefault="005E7D5E">
                  <w:pPr>
                    <w:numPr>
                      <w:ilvl w:val="0"/>
                      <w:numId w:val="2"/>
                    </w:numPr>
                    <w:spacing w:before="100" w:beforeAutospacing="1" w:after="100" w:afterAutospacing="1"/>
                    <w:rPr>
                      <w:rFonts w:ascii="Arial" w:hAnsi="Arial" w:cs="Arial"/>
                      <w:sz w:val="18"/>
                      <w:szCs w:val="18"/>
                    </w:rPr>
                  </w:pPr>
                  <w:r>
                    <w:rPr>
                      <w:rFonts w:ascii="Arial" w:hAnsi="Arial" w:cs="Arial"/>
                      <w:sz w:val="18"/>
                      <w:szCs w:val="18"/>
                    </w:rPr>
                    <w:t>Frontline Workers</w:t>
                  </w:r>
                </w:p>
                <w:p w14:paraId="515E2BAF" w14:textId="77777777" w:rsidR="005E7D5E" w:rsidRDefault="005E7D5E">
                  <w:pPr>
                    <w:numPr>
                      <w:ilvl w:val="0"/>
                      <w:numId w:val="2"/>
                    </w:numPr>
                    <w:spacing w:before="100" w:beforeAutospacing="1" w:after="100" w:afterAutospacing="1"/>
                    <w:rPr>
                      <w:rFonts w:ascii="Arial" w:hAnsi="Arial" w:cs="Arial"/>
                      <w:sz w:val="18"/>
                      <w:szCs w:val="18"/>
                    </w:rPr>
                  </w:pPr>
                  <w:r>
                    <w:rPr>
                      <w:rFonts w:ascii="Arial" w:hAnsi="Arial" w:cs="Arial"/>
                      <w:sz w:val="18"/>
                      <w:szCs w:val="18"/>
                    </w:rPr>
                    <w:t>Older People</w:t>
                  </w:r>
                </w:p>
              </w:tc>
            </w:tr>
            <w:tr w:rsidR="005E7D5E" w14:paraId="08F5BA3A" w14:textId="77777777">
              <w:trPr>
                <w:tblCellSpacing w:w="0" w:type="dxa"/>
              </w:trPr>
              <w:tc>
                <w:tcPr>
                  <w:tcW w:w="0" w:type="auto"/>
                  <w:gridSpan w:val="2"/>
                  <w:shd w:val="clear" w:color="auto" w:fill="EAF2FA"/>
                  <w:vAlign w:val="center"/>
                  <w:hideMark/>
                </w:tcPr>
                <w:p w14:paraId="422E656C" w14:textId="77777777" w:rsidR="005E7D5E" w:rsidRDefault="005E7D5E">
                  <w:r>
                    <w:rPr>
                      <w:rStyle w:val="Strong"/>
                      <w:rFonts w:ascii="Arial" w:eastAsiaTheme="majorEastAsia" w:hAnsi="Arial" w:cs="Arial"/>
                      <w:sz w:val="18"/>
                      <w:szCs w:val="18"/>
                    </w:rPr>
                    <w:t>Which business sector(s) does your organisation represent?</w:t>
                  </w:r>
                  <w:r>
                    <w:t xml:space="preserve"> </w:t>
                  </w:r>
                </w:p>
              </w:tc>
            </w:tr>
            <w:tr w:rsidR="005E7D5E" w14:paraId="449A5660" w14:textId="77777777">
              <w:trPr>
                <w:tblCellSpacing w:w="0" w:type="dxa"/>
              </w:trPr>
              <w:tc>
                <w:tcPr>
                  <w:tcW w:w="300" w:type="dxa"/>
                  <w:shd w:val="clear" w:color="auto" w:fill="FFFFFF"/>
                  <w:vAlign w:val="center"/>
                  <w:hideMark/>
                </w:tcPr>
                <w:p w14:paraId="55F5FC51" w14:textId="77777777" w:rsidR="005E7D5E" w:rsidRDefault="005E7D5E">
                  <w:r>
                    <w:t> </w:t>
                  </w:r>
                </w:p>
              </w:tc>
              <w:tc>
                <w:tcPr>
                  <w:tcW w:w="0" w:type="auto"/>
                  <w:shd w:val="clear" w:color="auto" w:fill="FFFFFF"/>
                  <w:vAlign w:val="center"/>
                  <w:hideMark/>
                </w:tcPr>
                <w:p w14:paraId="58DD8092" w14:textId="77777777" w:rsidR="005E7D5E" w:rsidRDefault="005E7D5E">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5E7D5E" w14:paraId="7A35B267" w14:textId="77777777">
              <w:trPr>
                <w:tblCellSpacing w:w="0" w:type="dxa"/>
              </w:trPr>
              <w:tc>
                <w:tcPr>
                  <w:tcW w:w="0" w:type="auto"/>
                  <w:gridSpan w:val="2"/>
                  <w:shd w:val="clear" w:color="auto" w:fill="EAF2FA"/>
                  <w:vAlign w:val="center"/>
                  <w:hideMark/>
                </w:tcPr>
                <w:p w14:paraId="6FF08BF2" w14:textId="77777777" w:rsidR="005E7D5E" w:rsidRDefault="005E7D5E">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5E7D5E" w14:paraId="194E11BD" w14:textId="77777777">
              <w:trPr>
                <w:tblCellSpacing w:w="0" w:type="dxa"/>
              </w:trPr>
              <w:tc>
                <w:tcPr>
                  <w:tcW w:w="300" w:type="dxa"/>
                  <w:shd w:val="clear" w:color="auto" w:fill="FFFFFF"/>
                  <w:vAlign w:val="center"/>
                  <w:hideMark/>
                </w:tcPr>
                <w:p w14:paraId="790A2468" w14:textId="77777777" w:rsidR="005E7D5E" w:rsidRDefault="005E7D5E">
                  <w:r>
                    <w:t> </w:t>
                  </w:r>
                </w:p>
              </w:tc>
              <w:tc>
                <w:tcPr>
                  <w:tcW w:w="0" w:type="auto"/>
                  <w:shd w:val="clear" w:color="auto" w:fill="FFFFFF"/>
                  <w:vAlign w:val="center"/>
                  <w:hideMark/>
                </w:tcPr>
                <w:p w14:paraId="1523A7E3" w14:textId="77777777" w:rsidR="005E7D5E" w:rsidRDefault="005E7D5E">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13EC7DEB" w14:textId="77777777" w:rsidR="005E7D5E" w:rsidRDefault="005E7D5E">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72A75AAA" w14:textId="77777777" w:rsidR="005E7D5E" w:rsidRDefault="005E7D5E">
                  <w:pPr>
                    <w:numPr>
                      <w:ilvl w:val="0"/>
                      <w:numId w:val="4"/>
                    </w:numPr>
                    <w:spacing w:before="100" w:beforeAutospacing="1" w:after="100" w:afterAutospacing="1"/>
                    <w:rPr>
                      <w:rFonts w:ascii="Arial" w:hAnsi="Arial" w:cs="Arial"/>
                      <w:sz w:val="18"/>
                      <w:szCs w:val="18"/>
                    </w:rPr>
                  </w:pPr>
                  <w:r>
                    <w:rPr>
                      <w:rFonts w:ascii="Arial" w:hAnsi="Arial" w:cs="Arial"/>
                      <w:sz w:val="18"/>
                      <w:szCs w:val="18"/>
                    </w:rPr>
                    <w:t>Important Life Milestones(e.g. deaths, births)</w:t>
                  </w:r>
                </w:p>
              </w:tc>
            </w:tr>
            <w:tr w:rsidR="005E7D5E" w14:paraId="40F1C929" w14:textId="77777777">
              <w:trPr>
                <w:tblCellSpacing w:w="0" w:type="dxa"/>
              </w:trPr>
              <w:tc>
                <w:tcPr>
                  <w:tcW w:w="0" w:type="auto"/>
                  <w:gridSpan w:val="2"/>
                  <w:shd w:val="clear" w:color="auto" w:fill="EAF2FA"/>
                  <w:vAlign w:val="center"/>
                  <w:hideMark/>
                </w:tcPr>
                <w:p w14:paraId="630B3B60" w14:textId="77777777" w:rsidR="005E7D5E" w:rsidRDefault="005E7D5E">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5E7D5E" w14:paraId="1508ADDD" w14:textId="77777777">
              <w:trPr>
                <w:tblCellSpacing w:w="0" w:type="dxa"/>
              </w:trPr>
              <w:tc>
                <w:tcPr>
                  <w:tcW w:w="300" w:type="dxa"/>
                  <w:shd w:val="clear" w:color="auto" w:fill="FFFFFF"/>
                  <w:vAlign w:val="center"/>
                  <w:hideMark/>
                </w:tcPr>
                <w:p w14:paraId="16BF0A55" w14:textId="77777777" w:rsidR="005E7D5E" w:rsidRDefault="005E7D5E">
                  <w:r>
                    <w:t> </w:t>
                  </w:r>
                </w:p>
              </w:tc>
              <w:tc>
                <w:tcPr>
                  <w:tcW w:w="0" w:type="auto"/>
                  <w:shd w:val="clear" w:color="auto" w:fill="FFFFFF"/>
                  <w:vAlign w:val="center"/>
                  <w:hideMark/>
                </w:tcPr>
                <w:p w14:paraId="39FC0997" w14:textId="77777777" w:rsidR="005E7D5E" w:rsidRDefault="005E7D5E">
                  <w:r>
                    <w:rPr>
                      <w:rFonts w:ascii="Arial" w:hAnsi="Arial" w:cs="Arial"/>
                      <w:sz w:val="18"/>
                      <w:szCs w:val="18"/>
                    </w:rPr>
                    <w:t>Irish Hospice Foundation (IHF) has been the national organisation dedicated to dying, death and bereavement in Ireland for nearly 40 years. Never did our work resonate more than during the pandemic.</w:t>
                  </w:r>
                  <w:r>
                    <w:rPr>
                      <w:rFonts w:ascii="Arial" w:hAnsi="Arial" w:cs="Arial"/>
                      <w:sz w:val="18"/>
                      <w:szCs w:val="18"/>
                    </w:rPr>
                    <w:br/>
                  </w:r>
                  <w:r>
                    <w:rPr>
                      <w:rFonts w:ascii="Arial" w:hAnsi="Arial" w:cs="Arial"/>
                      <w:sz w:val="18"/>
                      <w:szCs w:val="18"/>
                    </w:rPr>
                    <w:br/>
                    <w:t>Our submission seeks to provide accounts from people directly impacted by the dying, death and bereavement experience. It captures how IHF’s work was responsive to the evolving situation to support those facing, dying, death and bereavement.</w:t>
                  </w:r>
                  <w:r>
                    <w:rPr>
                      <w:rFonts w:ascii="Arial" w:hAnsi="Arial" w:cs="Arial"/>
                      <w:sz w:val="18"/>
                      <w:szCs w:val="18"/>
                    </w:rPr>
                    <w:br/>
                  </w:r>
                  <w:r>
                    <w:rPr>
                      <w:rFonts w:ascii="Arial" w:hAnsi="Arial" w:cs="Arial"/>
                      <w:sz w:val="18"/>
                      <w:szCs w:val="18"/>
                    </w:rPr>
                    <w:br/>
                    <w:t>IHF engaged in ongoing discourse with key government departments and healthcare stakeholders such as the Oireachtas COVID -19 Committee, Minister for Health, HSE Operations team, Chief Medical Officer and the COVID-19 Nursing Homes Expert Panel. The purpose was to highlight areas of concern in relation to dying, death and bereavement and how IHF could respond in terms of providing information, care and supports.</w:t>
                  </w:r>
                  <w:r>
                    <w:rPr>
                      <w:rFonts w:ascii="Arial" w:hAnsi="Arial" w:cs="Arial"/>
                      <w:sz w:val="18"/>
                      <w:szCs w:val="18"/>
                    </w:rPr>
                    <w:br/>
                  </w:r>
                  <w:r>
                    <w:rPr>
                      <w:rFonts w:ascii="Arial" w:hAnsi="Arial" w:cs="Arial"/>
                      <w:sz w:val="18"/>
                      <w:szCs w:val="18"/>
                    </w:rPr>
                    <w:br/>
                    <w:t>We actively engaged and supported the importance of national commemoration events with An Taoiseach’s office advocating for these events to reflect the experience across communities.</w:t>
                  </w:r>
                  <w:r>
                    <w:t xml:space="preserve"> </w:t>
                  </w:r>
                </w:p>
              </w:tc>
            </w:tr>
          </w:tbl>
          <w:p w14:paraId="0A655BF1" w14:textId="77777777" w:rsidR="005E7D5E" w:rsidRDefault="005E7D5E">
            <w:pPr>
              <w:rPr>
                <w:rFonts w:ascii="Times New Roman" w:hAnsi="Times New Roman" w:cs="Times New Roman"/>
                <w:sz w:val="20"/>
                <w:szCs w:val="20"/>
              </w:rPr>
            </w:pPr>
          </w:p>
        </w:tc>
      </w:tr>
    </w:tbl>
    <w:p w14:paraId="1BE9D15C" w14:textId="3BEBBEDB" w:rsidR="005E7D5E" w:rsidRDefault="005E7D5E" w:rsidP="005E7D5E">
      <w:r>
        <w:rPr>
          <w:noProof/>
        </w:rPr>
        <w:drawing>
          <wp:inline distT="0" distB="0" distL="0" distR="0" wp14:anchorId="4140AB11" wp14:editId="48569054">
            <wp:extent cx="11430" cy="11430"/>
            <wp:effectExtent l="0" t="0" r="0" b="0"/>
            <wp:docPr id="464152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560E209E"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2C4"/>
    <w:multiLevelType w:val="multilevel"/>
    <w:tmpl w:val="6C1A8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82CFD"/>
    <w:multiLevelType w:val="multilevel"/>
    <w:tmpl w:val="2F0A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E753C"/>
    <w:multiLevelType w:val="multilevel"/>
    <w:tmpl w:val="C4D80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57196"/>
    <w:multiLevelType w:val="multilevel"/>
    <w:tmpl w:val="A4E43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356C2"/>
    <w:multiLevelType w:val="multilevel"/>
    <w:tmpl w:val="33885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0609274">
    <w:abstractNumId w:val="3"/>
  </w:num>
  <w:num w:numId="2" w16cid:durableId="481047626">
    <w:abstractNumId w:val="1"/>
  </w:num>
  <w:num w:numId="3" w16cid:durableId="1953517037">
    <w:abstractNumId w:val="4"/>
  </w:num>
  <w:num w:numId="4" w16cid:durableId="617221906">
    <w:abstractNumId w:val="0"/>
  </w:num>
  <w:num w:numId="5" w16cid:durableId="948009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5E"/>
    <w:rsid w:val="003B44E3"/>
    <w:rsid w:val="00445DC6"/>
    <w:rsid w:val="005E7D5E"/>
    <w:rsid w:val="00946260"/>
    <w:rsid w:val="0097636A"/>
    <w:rsid w:val="00A53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26B9"/>
  <w15:chartTrackingRefBased/>
  <w15:docId w15:val="{A0FDB00D-1799-468F-AFCA-6C859791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D5E"/>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5E7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D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D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D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D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D5E"/>
    <w:rPr>
      <w:rFonts w:eastAsiaTheme="majorEastAsia" w:cstheme="majorBidi"/>
      <w:color w:val="272727" w:themeColor="text1" w:themeTint="D8"/>
    </w:rPr>
  </w:style>
  <w:style w:type="paragraph" w:styleId="Title">
    <w:name w:val="Title"/>
    <w:basedOn w:val="Normal"/>
    <w:next w:val="Normal"/>
    <w:link w:val="TitleChar"/>
    <w:uiPriority w:val="10"/>
    <w:qFormat/>
    <w:rsid w:val="005E7D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D5E"/>
    <w:pPr>
      <w:spacing w:before="160"/>
      <w:jc w:val="center"/>
    </w:pPr>
    <w:rPr>
      <w:i/>
      <w:iCs/>
      <w:color w:val="404040" w:themeColor="text1" w:themeTint="BF"/>
    </w:rPr>
  </w:style>
  <w:style w:type="character" w:customStyle="1" w:styleId="QuoteChar">
    <w:name w:val="Quote Char"/>
    <w:basedOn w:val="DefaultParagraphFont"/>
    <w:link w:val="Quote"/>
    <w:uiPriority w:val="29"/>
    <w:rsid w:val="005E7D5E"/>
    <w:rPr>
      <w:i/>
      <w:iCs/>
      <w:color w:val="404040" w:themeColor="text1" w:themeTint="BF"/>
    </w:rPr>
  </w:style>
  <w:style w:type="paragraph" w:styleId="ListParagraph">
    <w:name w:val="List Paragraph"/>
    <w:basedOn w:val="Normal"/>
    <w:uiPriority w:val="34"/>
    <w:qFormat/>
    <w:rsid w:val="005E7D5E"/>
    <w:pPr>
      <w:ind w:left="720"/>
      <w:contextualSpacing/>
    </w:pPr>
  </w:style>
  <w:style w:type="character" w:styleId="IntenseEmphasis">
    <w:name w:val="Intense Emphasis"/>
    <w:basedOn w:val="DefaultParagraphFont"/>
    <w:uiPriority w:val="21"/>
    <w:qFormat/>
    <w:rsid w:val="005E7D5E"/>
    <w:rPr>
      <w:i/>
      <w:iCs/>
      <w:color w:val="0F4761" w:themeColor="accent1" w:themeShade="BF"/>
    </w:rPr>
  </w:style>
  <w:style w:type="paragraph" w:styleId="IntenseQuote">
    <w:name w:val="Intense Quote"/>
    <w:basedOn w:val="Normal"/>
    <w:next w:val="Normal"/>
    <w:link w:val="IntenseQuoteChar"/>
    <w:uiPriority w:val="30"/>
    <w:qFormat/>
    <w:rsid w:val="005E7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D5E"/>
    <w:rPr>
      <w:i/>
      <w:iCs/>
      <w:color w:val="0F4761" w:themeColor="accent1" w:themeShade="BF"/>
    </w:rPr>
  </w:style>
  <w:style w:type="character" w:styleId="IntenseReference">
    <w:name w:val="Intense Reference"/>
    <w:basedOn w:val="DefaultParagraphFont"/>
    <w:uiPriority w:val="32"/>
    <w:qFormat/>
    <w:rsid w:val="005E7D5E"/>
    <w:rPr>
      <w:b/>
      <w:bCs/>
      <w:smallCaps/>
      <w:color w:val="0F4761" w:themeColor="accent1" w:themeShade="BF"/>
      <w:spacing w:val="5"/>
    </w:rPr>
  </w:style>
  <w:style w:type="character" w:styleId="Hyperlink">
    <w:name w:val="Hyperlink"/>
    <w:basedOn w:val="DefaultParagraphFont"/>
    <w:uiPriority w:val="99"/>
    <w:semiHidden/>
    <w:unhideWhenUsed/>
    <w:rsid w:val="005E7D5E"/>
    <w:rPr>
      <w:color w:val="0000FF"/>
      <w:u w:val="single"/>
    </w:rPr>
  </w:style>
  <w:style w:type="character" w:styleId="Strong">
    <w:name w:val="Strong"/>
    <w:basedOn w:val="DefaultParagraphFont"/>
    <w:uiPriority w:val="22"/>
    <w:qFormat/>
    <w:rsid w:val="005E7D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2025-09-24T10:25:00Z</dcterms:created>
  <dcterms:modified xsi:type="dcterms:W3CDTF">2025-09-26T11:21:00Z</dcterms:modified>
</cp:coreProperties>
</file>