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43" w:type="pct"/>
        <w:tblCellSpacing w:w="0" w:type="dxa"/>
        <w:tblInd w:w="-709" w:type="dxa"/>
        <w:shd w:val="clear" w:color="auto" w:fill="EAEAE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45"/>
      </w:tblGrid>
      <w:tr w:rsidR="00994CC9" w14:paraId="2CEB5086" w14:textId="77777777" w:rsidTr="00994CC9">
        <w:trPr>
          <w:tblCellSpacing w:w="0" w:type="dxa"/>
        </w:trPr>
        <w:tc>
          <w:tcPr>
            <w:tcW w:w="5000" w:type="pct"/>
            <w:shd w:val="clear" w:color="auto" w:fill="EAEAEA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9321"/>
            </w:tblGrid>
            <w:tr w:rsidR="00994CC9" w14:paraId="1E25FB25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46BB6532" w14:textId="77777777" w:rsidR="00994CC9" w:rsidRDefault="00994CC9"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>Name of organisation</w:t>
                  </w:r>
                  <w:r>
                    <w:t xml:space="preserve"> </w:t>
                  </w:r>
                </w:p>
              </w:tc>
            </w:tr>
            <w:tr w:rsidR="00994CC9" w14:paraId="39A13B1C" w14:textId="77777777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322074F6" w14:textId="77777777" w:rsidR="00994CC9" w:rsidRDefault="00994CC9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233D5E3" w14:textId="77777777" w:rsidR="00994CC9" w:rsidRDefault="00994CC9">
                  <w:r>
                    <w:rPr>
                      <w:rFonts w:ascii="Arial" w:hAnsi="Arial" w:cs="Arial"/>
                      <w:sz w:val="18"/>
                      <w:szCs w:val="18"/>
                    </w:rPr>
                    <w:t>Design By Nature</w:t>
                  </w:r>
                  <w:r>
                    <w:t xml:space="preserve"> </w:t>
                  </w:r>
                </w:p>
              </w:tc>
            </w:tr>
            <w:tr w:rsidR="00994CC9" w14:paraId="2B5E0BA7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66A6E2F7" w14:textId="77777777" w:rsidR="00994CC9" w:rsidRDefault="00994CC9"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>Which sector(s) does the work of your organisation primarily represent?</w:t>
                  </w:r>
                  <w:r>
                    <w:t xml:space="preserve"> </w:t>
                  </w:r>
                </w:p>
              </w:tc>
            </w:tr>
            <w:tr w:rsidR="00994CC9" w14:paraId="645C3B2C" w14:textId="77777777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51F1E20E" w14:textId="77777777" w:rsidR="00994CC9" w:rsidRDefault="00994CC9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77A0B80" w14:textId="77777777" w:rsidR="00994CC9" w:rsidRDefault="00994CC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Education</w:t>
                  </w:r>
                </w:p>
                <w:p w14:paraId="3018143A" w14:textId="77777777" w:rsidR="00994CC9" w:rsidRDefault="00994CC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Economic (business &amp; workers)</w:t>
                  </w:r>
                </w:p>
                <w:p w14:paraId="26CCD009" w14:textId="77777777" w:rsidR="00994CC9" w:rsidRDefault="00994CC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Nature and Environment</w:t>
                  </w:r>
                </w:p>
                <w:p w14:paraId="1A55B061" w14:textId="77777777" w:rsidR="00994CC9" w:rsidRDefault="00994CC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Other, please specify</w:t>
                  </w:r>
                </w:p>
              </w:tc>
            </w:tr>
            <w:tr w:rsidR="00994CC9" w14:paraId="41D59875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41570131" w14:textId="77777777" w:rsidR="00994CC9" w:rsidRDefault="00994CC9"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>Other, please specify</w:t>
                  </w:r>
                  <w:r>
                    <w:t xml:space="preserve"> </w:t>
                  </w:r>
                </w:p>
              </w:tc>
            </w:tr>
            <w:tr w:rsidR="00994CC9" w14:paraId="68022F5D" w14:textId="77777777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3A468A4F" w14:textId="77777777" w:rsidR="00994CC9" w:rsidRDefault="00994CC9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F34CF51" w14:textId="77777777" w:rsidR="00994CC9" w:rsidRDefault="00994CC9"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Specialist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micro SME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horticulture</w:t>
                  </w:r>
                  <w:r>
                    <w:t xml:space="preserve"> </w:t>
                  </w:r>
                </w:p>
              </w:tc>
            </w:tr>
            <w:tr w:rsidR="00994CC9" w14:paraId="489DAF94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36DFF3EE" w14:textId="77777777" w:rsidR="00994CC9" w:rsidRDefault="00994CC9"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>Which societal group(s) does your organisation primarily represent?</w:t>
                  </w:r>
                  <w:r>
                    <w:t xml:space="preserve"> </w:t>
                  </w:r>
                </w:p>
              </w:tc>
            </w:tr>
            <w:tr w:rsidR="00994CC9" w14:paraId="199BFD09" w14:textId="77777777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64658A7E" w14:textId="77777777" w:rsidR="00994CC9" w:rsidRDefault="00994CC9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67EF9CA" w14:textId="77777777" w:rsidR="00994CC9" w:rsidRDefault="00994CC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Rural/Regional/Local Communities</w:t>
                  </w:r>
                </w:p>
                <w:p w14:paraId="70417114" w14:textId="77777777" w:rsidR="00994CC9" w:rsidRDefault="00994CC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Not Applicable</w:t>
                  </w:r>
                </w:p>
              </w:tc>
            </w:tr>
            <w:tr w:rsidR="00994CC9" w14:paraId="0F70997D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104703FC" w14:textId="77777777" w:rsidR="00994CC9" w:rsidRDefault="00994CC9"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>Which business sector(s) does your organisation represent?</w:t>
                  </w:r>
                  <w:r>
                    <w:t xml:space="preserve"> </w:t>
                  </w:r>
                </w:p>
              </w:tc>
            </w:tr>
            <w:tr w:rsidR="00994CC9" w14:paraId="61E2A0E4" w14:textId="77777777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6DBD1A10" w14:textId="77777777" w:rsidR="00994CC9" w:rsidRDefault="00994CC9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A9DC6DC" w14:textId="77777777" w:rsidR="00994CC9" w:rsidRDefault="00994CC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Other, please specify</w:t>
                  </w:r>
                </w:p>
              </w:tc>
            </w:tr>
            <w:tr w:rsidR="00994CC9" w14:paraId="009AA908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4E4322CB" w14:textId="77777777" w:rsidR="00994CC9" w:rsidRDefault="00994CC9"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>Other, please specify</w:t>
                  </w:r>
                  <w:r>
                    <w:t xml:space="preserve"> </w:t>
                  </w:r>
                </w:p>
              </w:tc>
            </w:tr>
            <w:tr w:rsidR="00994CC9" w14:paraId="56110E8B" w14:textId="77777777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48533EDE" w14:textId="77777777" w:rsidR="00994CC9" w:rsidRDefault="00994CC9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C9FB5DF" w14:textId="77777777" w:rsidR="00994CC9" w:rsidRDefault="00994CC9">
                  <w:r>
                    <w:rPr>
                      <w:rFonts w:ascii="Arial" w:hAnsi="Arial" w:cs="Arial"/>
                      <w:sz w:val="18"/>
                      <w:szCs w:val="18"/>
                    </w:rPr>
                    <w:t>Native wildflowers</w:t>
                  </w:r>
                  <w:r>
                    <w:t xml:space="preserve"> </w:t>
                  </w:r>
                </w:p>
              </w:tc>
            </w:tr>
            <w:tr w:rsidR="00994CC9" w14:paraId="1212125C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6767BEDD" w14:textId="77777777" w:rsidR="00994CC9" w:rsidRDefault="00994CC9"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>Which of the following were the most important areas of concern or focus for your organisation during the pandemic? Choose up to 3 options.</w:t>
                  </w:r>
                  <w:r>
                    <w:t xml:space="preserve"> </w:t>
                  </w:r>
                </w:p>
              </w:tc>
            </w:tr>
            <w:tr w:rsidR="00994CC9" w14:paraId="043E495F" w14:textId="77777777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5A570061" w14:textId="77777777" w:rsidR="00994CC9" w:rsidRDefault="00994CC9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6B6627A" w14:textId="77777777" w:rsidR="00994CC9" w:rsidRDefault="00994CC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Mental Health &amp; Well-being</w:t>
                  </w:r>
                </w:p>
                <w:p w14:paraId="2DECC8F9" w14:textId="77777777" w:rsidR="00994CC9" w:rsidRDefault="00994CC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Physical Health</w:t>
                  </w:r>
                </w:p>
                <w:p w14:paraId="6FE6CC73" w14:textId="77777777" w:rsidR="00994CC9" w:rsidRDefault="00994CC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Financial / Job Security</w:t>
                  </w:r>
                </w:p>
              </w:tc>
            </w:tr>
            <w:tr w:rsidR="00994CC9" w14:paraId="3D5E4745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64918312" w14:textId="77777777" w:rsidR="00994CC9" w:rsidRDefault="00994CC9"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 xml:space="preserve">Please provide </w:t>
                  </w:r>
                  <w:proofErr w:type="gramStart"/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>a brief summary</w:t>
                  </w:r>
                  <w:proofErr w:type="gramEnd"/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 xml:space="preserve"> of your organisation’s submission on the impacts of the management of the pandemic.</w:t>
                  </w:r>
                  <w:r>
                    <w:t xml:space="preserve"> </w:t>
                  </w:r>
                </w:p>
              </w:tc>
            </w:tr>
            <w:tr w:rsidR="00994CC9" w14:paraId="7564C59E" w14:textId="77777777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64E0F3F6" w14:textId="77777777" w:rsidR="00994CC9" w:rsidRDefault="00994CC9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4FC12AA" w14:textId="77777777" w:rsidR="00994CC9" w:rsidRDefault="00994CC9"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The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E.u.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sent seed industry Notification that we were essential workers. We devised ways to work indoors and outdoors. We use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PPE.couldnt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get it at start. Outdoors such as buying then marking each person's normally shared tools.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Building new personal work spaces. Identify new ways to work. Such as, Not downwind. Avoiding use of same materials. Packed lunch instead of eating out when on visits.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None of 8 staff got COVID. 6 got vaccinated.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We paid tax throughout. Got €6k euro pandemic assistance in total. Spent €180k. Plus unknown costs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I don't have full submit nothing more to say. Other than. We were total ignored. Got totally overlooked. No help. Just grief n huge costs. But we delivered as asked when few else could.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Next time have a specific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micro SME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pandemic response. Repay our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prsi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paid in pandemic would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help..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Sandro. @ w...Wildflowers.ie</w:t>
                  </w:r>
                  <w:r>
                    <w:t xml:space="preserve"> </w:t>
                  </w:r>
                </w:p>
              </w:tc>
            </w:tr>
          </w:tbl>
          <w:p w14:paraId="33144D6E" w14:textId="77777777" w:rsidR="00994CC9" w:rsidRDefault="00994C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7CFD2B" w14:textId="4B5F0CBF" w:rsidR="00994CC9" w:rsidRDefault="00994CC9" w:rsidP="00994CC9">
      <w:r>
        <w:rPr>
          <w:noProof/>
        </w:rPr>
        <w:drawing>
          <wp:inline distT="0" distB="0" distL="0" distR="0" wp14:anchorId="07E06626" wp14:editId="35A30E0E">
            <wp:extent cx="11430" cy="11430"/>
            <wp:effectExtent l="0" t="0" r="0" b="0"/>
            <wp:docPr id="1153085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35BC8" w14:textId="77777777" w:rsidR="00A53DCD" w:rsidRDefault="00A53DCD"/>
    <w:sectPr w:rsidR="00A53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87567"/>
    <w:multiLevelType w:val="multilevel"/>
    <w:tmpl w:val="A576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275BF"/>
    <w:multiLevelType w:val="multilevel"/>
    <w:tmpl w:val="C7AE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C641BD"/>
    <w:multiLevelType w:val="multilevel"/>
    <w:tmpl w:val="760E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91082"/>
    <w:multiLevelType w:val="multilevel"/>
    <w:tmpl w:val="E67A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504778">
    <w:abstractNumId w:val="0"/>
  </w:num>
  <w:num w:numId="2" w16cid:durableId="1952740076">
    <w:abstractNumId w:val="3"/>
  </w:num>
  <w:num w:numId="3" w16cid:durableId="662007791">
    <w:abstractNumId w:val="1"/>
  </w:num>
  <w:num w:numId="4" w16cid:durableId="1875731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C9"/>
    <w:rsid w:val="000A2D56"/>
    <w:rsid w:val="005A6977"/>
    <w:rsid w:val="00946260"/>
    <w:rsid w:val="00994CC9"/>
    <w:rsid w:val="00A53DCD"/>
    <w:rsid w:val="00E2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6A08E"/>
  <w15:chartTrackingRefBased/>
  <w15:docId w15:val="{CCF68072-F77A-4F7E-BBAF-ED8BEA56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CC9"/>
    <w:pPr>
      <w:spacing w:after="0" w:line="240" w:lineRule="auto"/>
    </w:pPr>
    <w:rPr>
      <w:rFonts w:ascii="Aptos" w:eastAsia="Times New Roman" w:hAnsi="Aptos" w:cs="Aptos"/>
      <w:kern w:val="0"/>
      <w:sz w:val="24"/>
      <w:szCs w:val="24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C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C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C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C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C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94CC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94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Kiernan</dc:creator>
  <cp:keywords/>
  <dc:description/>
  <cp:lastModifiedBy>Pauline Kiernan</cp:lastModifiedBy>
  <cp:revision>2</cp:revision>
  <dcterms:created xsi:type="dcterms:W3CDTF">2025-09-24T09:05:00Z</dcterms:created>
  <dcterms:modified xsi:type="dcterms:W3CDTF">2025-09-26T10:53:00Z</dcterms:modified>
</cp:coreProperties>
</file>